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7EB5D" w14:textId="77777777" w:rsidR="00FD6FC6" w:rsidRPr="00E872DA" w:rsidRDefault="00FD6FC6" w:rsidP="00E872DA">
      <w:pPr>
        <w:spacing w:after="0"/>
        <w:rPr>
          <w:rFonts w:ascii="Times New Roman" w:hAnsi="Times New Roman" w:cs="Times New Roman"/>
          <w:sz w:val="24"/>
          <w:szCs w:val="24"/>
        </w:rPr>
      </w:pPr>
    </w:p>
    <w:p w14:paraId="307D3656" w14:textId="77777777" w:rsidR="00616D00" w:rsidRPr="00E872DA" w:rsidRDefault="00616D00" w:rsidP="00E872DA">
      <w:pPr>
        <w:spacing w:after="0"/>
        <w:rPr>
          <w:rFonts w:ascii="Times New Roman" w:hAnsi="Times New Roman" w:cs="Times New Roman"/>
          <w:sz w:val="24"/>
          <w:szCs w:val="24"/>
        </w:rPr>
      </w:pPr>
    </w:p>
    <w:p w14:paraId="4E9A5C21" w14:textId="77777777" w:rsidR="00616D00" w:rsidRPr="00E872DA" w:rsidRDefault="00616D00" w:rsidP="00E872DA">
      <w:pPr>
        <w:spacing w:after="0"/>
        <w:rPr>
          <w:rFonts w:ascii="Times New Roman" w:hAnsi="Times New Roman" w:cs="Times New Roman"/>
          <w:sz w:val="24"/>
          <w:szCs w:val="24"/>
        </w:rPr>
      </w:pPr>
    </w:p>
    <w:p w14:paraId="12CD447E" w14:textId="77777777" w:rsidR="00616D00" w:rsidRPr="00E872DA" w:rsidRDefault="00616D00" w:rsidP="00E872DA">
      <w:pPr>
        <w:spacing w:after="0"/>
        <w:rPr>
          <w:rFonts w:ascii="Times New Roman" w:hAnsi="Times New Roman" w:cs="Times New Roman"/>
          <w:sz w:val="24"/>
          <w:szCs w:val="24"/>
        </w:rPr>
      </w:pPr>
    </w:p>
    <w:p w14:paraId="67C95BD4" w14:textId="77777777" w:rsidR="00616D00" w:rsidRPr="00E872DA" w:rsidRDefault="00616D00" w:rsidP="00E872DA">
      <w:pPr>
        <w:spacing w:after="0"/>
        <w:rPr>
          <w:rFonts w:ascii="Times New Roman" w:hAnsi="Times New Roman" w:cs="Times New Roman"/>
          <w:sz w:val="24"/>
          <w:szCs w:val="24"/>
        </w:rPr>
      </w:pPr>
    </w:p>
    <w:p w14:paraId="32D4CDDA" w14:textId="77777777" w:rsidR="00616D00" w:rsidRPr="00E872DA" w:rsidRDefault="00616D00" w:rsidP="00E872DA">
      <w:pPr>
        <w:spacing w:after="0"/>
        <w:rPr>
          <w:rFonts w:ascii="Times New Roman" w:hAnsi="Times New Roman" w:cs="Times New Roman"/>
          <w:sz w:val="24"/>
          <w:szCs w:val="24"/>
        </w:rPr>
      </w:pPr>
    </w:p>
    <w:p w14:paraId="28E9E503" w14:textId="77777777" w:rsidR="00616D00" w:rsidRPr="00E872DA" w:rsidRDefault="00616D00" w:rsidP="00E872DA">
      <w:pPr>
        <w:spacing w:after="0"/>
        <w:rPr>
          <w:rFonts w:ascii="Times New Roman" w:hAnsi="Times New Roman" w:cs="Times New Roman"/>
          <w:sz w:val="24"/>
          <w:szCs w:val="24"/>
        </w:rPr>
      </w:pPr>
    </w:p>
    <w:p w14:paraId="30035C23" w14:textId="77777777" w:rsidR="00616D00" w:rsidRPr="00E872DA" w:rsidRDefault="00616D00" w:rsidP="00E872DA">
      <w:pPr>
        <w:spacing w:after="0"/>
        <w:jc w:val="center"/>
        <w:rPr>
          <w:rFonts w:ascii="Times New Roman" w:hAnsi="Times New Roman" w:cs="Times New Roman"/>
          <w:sz w:val="24"/>
          <w:szCs w:val="24"/>
        </w:rPr>
      </w:pPr>
    </w:p>
    <w:p w14:paraId="0BF27F76" w14:textId="77777777" w:rsidR="00616D00" w:rsidRPr="00E872DA" w:rsidRDefault="00616D00" w:rsidP="00E872DA">
      <w:pPr>
        <w:spacing w:after="0" w:line="480" w:lineRule="auto"/>
        <w:jc w:val="center"/>
        <w:rPr>
          <w:rFonts w:ascii="Times New Roman" w:hAnsi="Times New Roman" w:cs="Times New Roman"/>
          <w:sz w:val="24"/>
          <w:szCs w:val="24"/>
        </w:rPr>
      </w:pPr>
      <w:r w:rsidRPr="00E872DA">
        <w:rPr>
          <w:rFonts w:ascii="Times New Roman" w:hAnsi="Times New Roman" w:cs="Times New Roman"/>
          <w:sz w:val="24"/>
          <w:szCs w:val="24"/>
        </w:rPr>
        <w:t>Crime investigation</w:t>
      </w:r>
    </w:p>
    <w:p w14:paraId="7110960D" w14:textId="76136F95" w:rsidR="00616D00" w:rsidRPr="00E872DA" w:rsidRDefault="00616D00" w:rsidP="00E872DA">
      <w:pPr>
        <w:spacing w:after="0" w:line="480" w:lineRule="auto"/>
        <w:jc w:val="center"/>
        <w:rPr>
          <w:rFonts w:ascii="Times New Roman" w:hAnsi="Times New Roman" w:cs="Times New Roman"/>
          <w:sz w:val="24"/>
          <w:szCs w:val="24"/>
        </w:rPr>
      </w:pPr>
      <w:r w:rsidRPr="00E872DA">
        <w:rPr>
          <w:rFonts w:ascii="Times New Roman" w:hAnsi="Times New Roman" w:cs="Times New Roman"/>
          <w:sz w:val="24"/>
          <w:szCs w:val="24"/>
        </w:rPr>
        <w:t>Name</w:t>
      </w:r>
    </w:p>
    <w:p w14:paraId="62AC8F34" w14:textId="18E3CCE6" w:rsidR="00616D00" w:rsidRPr="00E872DA" w:rsidRDefault="00616D00" w:rsidP="00E872DA">
      <w:pPr>
        <w:spacing w:after="0" w:line="480" w:lineRule="auto"/>
        <w:jc w:val="center"/>
        <w:rPr>
          <w:rFonts w:ascii="Times New Roman" w:hAnsi="Times New Roman" w:cs="Times New Roman"/>
          <w:sz w:val="24"/>
          <w:szCs w:val="24"/>
        </w:rPr>
      </w:pPr>
      <w:r w:rsidRPr="00E872DA">
        <w:rPr>
          <w:rFonts w:ascii="Times New Roman" w:hAnsi="Times New Roman" w:cs="Times New Roman"/>
          <w:sz w:val="24"/>
          <w:szCs w:val="24"/>
        </w:rPr>
        <w:t>Institutional Affiliation</w:t>
      </w:r>
    </w:p>
    <w:p w14:paraId="763848C0" w14:textId="684BEC9A" w:rsidR="00616D00" w:rsidRPr="00E872DA" w:rsidRDefault="00616D00" w:rsidP="00E872DA">
      <w:pPr>
        <w:spacing w:after="0"/>
        <w:rPr>
          <w:rFonts w:ascii="Times New Roman" w:hAnsi="Times New Roman" w:cs="Times New Roman"/>
          <w:sz w:val="24"/>
          <w:szCs w:val="24"/>
        </w:rPr>
      </w:pPr>
    </w:p>
    <w:p w14:paraId="43C0BDB7" w14:textId="543AF34A" w:rsidR="00616D00" w:rsidRPr="00E872DA" w:rsidRDefault="00616D00" w:rsidP="00E872DA">
      <w:pPr>
        <w:spacing w:after="0"/>
        <w:rPr>
          <w:rFonts w:ascii="Times New Roman" w:hAnsi="Times New Roman" w:cs="Times New Roman"/>
          <w:sz w:val="24"/>
          <w:szCs w:val="24"/>
        </w:rPr>
      </w:pPr>
    </w:p>
    <w:p w14:paraId="7494479B" w14:textId="778BEA75" w:rsidR="00616D00" w:rsidRPr="00E872DA" w:rsidRDefault="00616D00" w:rsidP="00E872DA">
      <w:pPr>
        <w:spacing w:after="0"/>
        <w:rPr>
          <w:rFonts w:ascii="Times New Roman" w:hAnsi="Times New Roman" w:cs="Times New Roman"/>
          <w:sz w:val="24"/>
          <w:szCs w:val="24"/>
        </w:rPr>
      </w:pPr>
    </w:p>
    <w:p w14:paraId="4DAE9319" w14:textId="3D4E0504" w:rsidR="00616D00" w:rsidRPr="00E872DA" w:rsidRDefault="00616D00" w:rsidP="00E872DA">
      <w:pPr>
        <w:spacing w:after="0"/>
        <w:rPr>
          <w:rFonts w:ascii="Times New Roman" w:hAnsi="Times New Roman" w:cs="Times New Roman"/>
          <w:sz w:val="24"/>
          <w:szCs w:val="24"/>
        </w:rPr>
      </w:pPr>
    </w:p>
    <w:p w14:paraId="7523499C" w14:textId="65CBD9BC" w:rsidR="00616D00" w:rsidRPr="00E872DA" w:rsidRDefault="00616D00" w:rsidP="00E872DA">
      <w:pPr>
        <w:spacing w:after="0"/>
        <w:rPr>
          <w:rFonts w:ascii="Times New Roman" w:hAnsi="Times New Roman" w:cs="Times New Roman"/>
          <w:sz w:val="24"/>
          <w:szCs w:val="24"/>
        </w:rPr>
      </w:pPr>
    </w:p>
    <w:p w14:paraId="586CE912" w14:textId="65364755" w:rsidR="00616D00" w:rsidRPr="00E872DA" w:rsidRDefault="00616D00" w:rsidP="00E872DA">
      <w:pPr>
        <w:spacing w:after="0"/>
        <w:rPr>
          <w:rFonts w:ascii="Times New Roman" w:hAnsi="Times New Roman" w:cs="Times New Roman"/>
          <w:sz w:val="24"/>
          <w:szCs w:val="24"/>
        </w:rPr>
      </w:pPr>
    </w:p>
    <w:p w14:paraId="6E5B6204" w14:textId="42CC2100" w:rsidR="00616D00" w:rsidRPr="00E872DA" w:rsidRDefault="00616D00" w:rsidP="00E872DA">
      <w:pPr>
        <w:spacing w:after="0"/>
        <w:rPr>
          <w:rFonts w:ascii="Times New Roman" w:hAnsi="Times New Roman" w:cs="Times New Roman"/>
          <w:sz w:val="24"/>
          <w:szCs w:val="24"/>
        </w:rPr>
      </w:pPr>
    </w:p>
    <w:p w14:paraId="2C1AC60E" w14:textId="1A2CE4C0" w:rsidR="00616D00" w:rsidRPr="00E872DA" w:rsidRDefault="00616D00" w:rsidP="00E872DA">
      <w:pPr>
        <w:spacing w:after="0"/>
        <w:rPr>
          <w:rFonts w:ascii="Times New Roman" w:hAnsi="Times New Roman" w:cs="Times New Roman"/>
          <w:sz w:val="24"/>
          <w:szCs w:val="24"/>
        </w:rPr>
      </w:pPr>
    </w:p>
    <w:p w14:paraId="47504F2C" w14:textId="6EFA3861" w:rsidR="00616D00" w:rsidRPr="00E872DA" w:rsidRDefault="00616D00" w:rsidP="00E872DA">
      <w:pPr>
        <w:spacing w:after="0"/>
        <w:rPr>
          <w:rFonts w:ascii="Times New Roman" w:hAnsi="Times New Roman" w:cs="Times New Roman"/>
          <w:sz w:val="24"/>
          <w:szCs w:val="24"/>
        </w:rPr>
      </w:pPr>
    </w:p>
    <w:p w14:paraId="1051C293" w14:textId="2BA23315" w:rsidR="00616D00" w:rsidRPr="00E872DA" w:rsidRDefault="00616D00" w:rsidP="00E872DA">
      <w:pPr>
        <w:spacing w:after="0"/>
        <w:rPr>
          <w:rFonts w:ascii="Times New Roman" w:hAnsi="Times New Roman" w:cs="Times New Roman"/>
          <w:sz w:val="24"/>
          <w:szCs w:val="24"/>
        </w:rPr>
      </w:pPr>
    </w:p>
    <w:p w14:paraId="088E7085" w14:textId="5B7F4128" w:rsidR="00616D00" w:rsidRPr="00E872DA" w:rsidRDefault="00616D00" w:rsidP="00E872DA">
      <w:pPr>
        <w:spacing w:after="0"/>
        <w:rPr>
          <w:rFonts w:ascii="Times New Roman" w:hAnsi="Times New Roman" w:cs="Times New Roman"/>
          <w:sz w:val="24"/>
          <w:szCs w:val="24"/>
        </w:rPr>
      </w:pPr>
    </w:p>
    <w:p w14:paraId="3BF38721" w14:textId="0893D089" w:rsidR="00616D00" w:rsidRPr="00E872DA" w:rsidRDefault="00616D00" w:rsidP="00E872DA">
      <w:pPr>
        <w:spacing w:after="0"/>
        <w:rPr>
          <w:rFonts w:ascii="Times New Roman" w:hAnsi="Times New Roman" w:cs="Times New Roman"/>
          <w:sz w:val="24"/>
          <w:szCs w:val="24"/>
        </w:rPr>
      </w:pPr>
    </w:p>
    <w:p w14:paraId="29B3DF8D" w14:textId="7493FE82" w:rsidR="00616D00" w:rsidRPr="00E872DA" w:rsidRDefault="00616D00" w:rsidP="00E872DA">
      <w:pPr>
        <w:spacing w:after="0"/>
        <w:rPr>
          <w:rFonts w:ascii="Times New Roman" w:hAnsi="Times New Roman" w:cs="Times New Roman"/>
          <w:sz w:val="24"/>
          <w:szCs w:val="24"/>
        </w:rPr>
      </w:pPr>
    </w:p>
    <w:p w14:paraId="6C97BCB5" w14:textId="142F52C9" w:rsidR="00616D00" w:rsidRPr="00E872DA" w:rsidRDefault="00616D00" w:rsidP="00E872DA">
      <w:pPr>
        <w:spacing w:after="0"/>
        <w:rPr>
          <w:rFonts w:ascii="Times New Roman" w:hAnsi="Times New Roman" w:cs="Times New Roman"/>
          <w:sz w:val="24"/>
          <w:szCs w:val="24"/>
        </w:rPr>
      </w:pPr>
    </w:p>
    <w:p w14:paraId="76879333" w14:textId="4A2715D8" w:rsidR="00616D00" w:rsidRPr="00E872DA" w:rsidRDefault="00616D00" w:rsidP="00E872DA">
      <w:pPr>
        <w:spacing w:after="0"/>
        <w:rPr>
          <w:rFonts w:ascii="Times New Roman" w:hAnsi="Times New Roman" w:cs="Times New Roman"/>
          <w:sz w:val="24"/>
          <w:szCs w:val="24"/>
        </w:rPr>
      </w:pPr>
    </w:p>
    <w:p w14:paraId="587DE54C" w14:textId="70D268AD" w:rsidR="00616D00" w:rsidRPr="00E872DA" w:rsidRDefault="00616D00" w:rsidP="00E872DA">
      <w:pPr>
        <w:spacing w:after="0"/>
        <w:rPr>
          <w:rFonts w:ascii="Times New Roman" w:hAnsi="Times New Roman" w:cs="Times New Roman"/>
          <w:sz w:val="24"/>
          <w:szCs w:val="24"/>
        </w:rPr>
      </w:pPr>
    </w:p>
    <w:p w14:paraId="5306AD68" w14:textId="6E97D5B8" w:rsidR="00616D00" w:rsidRPr="00E872DA" w:rsidRDefault="00616D00" w:rsidP="00E872DA">
      <w:pPr>
        <w:spacing w:after="0"/>
        <w:jc w:val="right"/>
        <w:rPr>
          <w:rFonts w:ascii="Times New Roman" w:hAnsi="Times New Roman" w:cs="Times New Roman"/>
          <w:sz w:val="24"/>
          <w:szCs w:val="24"/>
        </w:rPr>
      </w:pPr>
    </w:p>
    <w:p w14:paraId="7AD5A557" w14:textId="77777777" w:rsidR="00EF1228" w:rsidRPr="00E872DA" w:rsidRDefault="0004663D" w:rsidP="00E872DA">
      <w:pPr>
        <w:tabs>
          <w:tab w:val="left" w:pos="2558"/>
        </w:tabs>
        <w:spacing w:after="0"/>
        <w:rPr>
          <w:rFonts w:ascii="Times New Roman" w:hAnsi="Times New Roman" w:cs="Times New Roman"/>
          <w:sz w:val="24"/>
          <w:szCs w:val="24"/>
        </w:rPr>
      </w:pPr>
      <w:r w:rsidRPr="00E872DA">
        <w:rPr>
          <w:rFonts w:ascii="Times New Roman" w:hAnsi="Times New Roman" w:cs="Times New Roman"/>
          <w:sz w:val="24"/>
          <w:szCs w:val="24"/>
        </w:rPr>
        <w:tab/>
      </w:r>
      <w:r w:rsidR="00664E98" w:rsidRPr="00E872DA">
        <w:rPr>
          <w:rFonts w:ascii="Times New Roman" w:hAnsi="Times New Roman" w:cs="Times New Roman"/>
          <w:sz w:val="24"/>
          <w:szCs w:val="24"/>
        </w:rPr>
        <w:t xml:space="preserve">                                                                                                      </w:t>
      </w:r>
    </w:p>
    <w:p w14:paraId="5F9E8F09" w14:textId="77777777" w:rsidR="00E55875" w:rsidRDefault="00E55875">
      <w:pPr>
        <w:rPr>
          <w:rFonts w:ascii="Times New Roman" w:hAnsi="Times New Roman" w:cs="Times New Roman"/>
          <w:sz w:val="24"/>
          <w:szCs w:val="24"/>
        </w:rPr>
      </w:pPr>
      <w:r>
        <w:rPr>
          <w:rFonts w:ascii="Times New Roman" w:hAnsi="Times New Roman" w:cs="Times New Roman"/>
          <w:sz w:val="24"/>
          <w:szCs w:val="24"/>
        </w:rPr>
        <w:br w:type="page"/>
      </w:r>
    </w:p>
    <w:p w14:paraId="6EDEA2A0" w14:textId="384F91F1" w:rsidR="00EF1228" w:rsidRPr="00E872DA" w:rsidRDefault="00EF1228" w:rsidP="00E872DA">
      <w:pPr>
        <w:pStyle w:val="Header"/>
        <w:jc w:val="center"/>
        <w:rPr>
          <w:rFonts w:ascii="Times New Roman" w:hAnsi="Times New Roman" w:cs="Times New Roman"/>
          <w:sz w:val="24"/>
          <w:szCs w:val="24"/>
        </w:rPr>
      </w:pPr>
      <w:bookmarkStart w:id="0" w:name="_GoBack"/>
      <w:bookmarkEnd w:id="0"/>
      <w:r w:rsidRPr="00E872DA">
        <w:rPr>
          <w:rFonts w:ascii="Times New Roman" w:hAnsi="Times New Roman" w:cs="Times New Roman"/>
          <w:sz w:val="24"/>
          <w:szCs w:val="24"/>
        </w:rPr>
        <w:lastRenderedPageBreak/>
        <w:t>Crime Investigation</w:t>
      </w:r>
    </w:p>
    <w:p w14:paraId="176CF59F" w14:textId="77777777" w:rsidR="00EF1228" w:rsidRPr="00E872DA" w:rsidRDefault="00EF1228" w:rsidP="00E872DA">
      <w:pPr>
        <w:tabs>
          <w:tab w:val="left" w:pos="2558"/>
        </w:tabs>
        <w:spacing w:after="0"/>
        <w:rPr>
          <w:rFonts w:ascii="Times New Roman" w:hAnsi="Times New Roman" w:cs="Times New Roman"/>
          <w:b/>
          <w:sz w:val="24"/>
          <w:szCs w:val="24"/>
        </w:rPr>
      </w:pPr>
    </w:p>
    <w:p w14:paraId="452B7E74" w14:textId="7134F376" w:rsidR="00616D00" w:rsidRPr="00E872DA" w:rsidRDefault="0004663D" w:rsidP="00E872DA">
      <w:pPr>
        <w:tabs>
          <w:tab w:val="left" w:pos="2558"/>
        </w:tabs>
        <w:spacing w:after="0"/>
        <w:rPr>
          <w:rFonts w:ascii="Times New Roman" w:hAnsi="Times New Roman" w:cs="Times New Roman"/>
          <w:b/>
          <w:sz w:val="24"/>
          <w:szCs w:val="24"/>
        </w:rPr>
      </w:pPr>
      <w:r w:rsidRPr="00E872DA">
        <w:rPr>
          <w:rFonts w:ascii="Times New Roman" w:hAnsi="Times New Roman" w:cs="Times New Roman"/>
          <w:b/>
          <w:sz w:val="24"/>
          <w:szCs w:val="24"/>
        </w:rPr>
        <w:t>Introductio</w:t>
      </w:r>
      <w:r w:rsidR="00664E98" w:rsidRPr="00E872DA">
        <w:rPr>
          <w:rFonts w:ascii="Times New Roman" w:hAnsi="Times New Roman" w:cs="Times New Roman"/>
          <w:b/>
          <w:sz w:val="24"/>
          <w:szCs w:val="24"/>
        </w:rPr>
        <w:t xml:space="preserve">n </w:t>
      </w:r>
    </w:p>
    <w:p w14:paraId="75B7CFB1" w14:textId="6FCFECB2" w:rsidR="0004663D" w:rsidRPr="00E872DA" w:rsidRDefault="00616D00"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 xml:space="preserve">Increased crime is becoming a global issue in modern world especially drug trafficking. Transporting and selling of illegal drugs has been reported for the last decades in many countries. Rate at which drugs are transported and sold especially to young children is alarming and a quick action needs to be taken before it becomes worse. Selling of drugs is known globally as an illegal action yet </w:t>
      </w:r>
      <w:r w:rsidR="0004663D" w:rsidRPr="00E872DA">
        <w:rPr>
          <w:rFonts w:ascii="Times New Roman" w:hAnsi="Times New Roman" w:cs="Times New Roman"/>
          <w:sz w:val="24"/>
          <w:szCs w:val="24"/>
        </w:rPr>
        <w:t xml:space="preserve">it is major people’s daily business. The situation worsens when the drugs are sold to young school going children which is very dangerous and a quick action has to be taken with regard to this. Police officers especially traffic </w:t>
      </w:r>
      <w:r w:rsidR="0014095B" w:rsidRPr="00E872DA">
        <w:rPr>
          <w:rFonts w:ascii="Times New Roman" w:hAnsi="Times New Roman" w:cs="Times New Roman"/>
          <w:sz w:val="24"/>
          <w:szCs w:val="24"/>
        </w:rPr>
        <w:t xml:space="preserve">police </w:t>
      </w:r>
      <w:r w:rsidR="0004663D" w:rsidRPr="00E872DA">
        <w:rPr>
          <w:rFonts w:ascii="Times New Roman" w:hAnsi="Times New Roman" w:cs="Times New Roman"/>
          <w:sz w:val="24"/>
          <w:szCs w:val="24"/>
        </w:rPr>
        <w:t>are advised to be careful and carry thorough investigations on any vehicle suspected to be transporting drugs.</w:t>
      </w:r>
      <w:r w:rsidR="00664E98" w:rsidRPr="00E872DA">
        <w:rPr>
          <w:rFonts w:ascii="Times New Roman" w:hAnsi="Times New Roman" w:cs="Times New Roman"/>
          <w:sz w:val="24"/>
          <w:szCs w:val="24"/>
        </w:rPr>
        <w:t xml:space="preserve"> Though there might be risks involved when one is carrying out investigations, this should not prevent police from their work. Police are advised to be careful when carrying out investigations as some traffickers may be harmful.</w:t>
      </w:r>
    </w:p>
    <w:p w14:paraId="7DAC8ED7" w14:textId="42A4840E" w:rsidR="0004663D" w:rsidRPr="00E872DA" w:rsidRDefault="0004663D" w:rsidP="00E872DA">
      <w:pPr>
        <w:spacing w:after="0" w:line="480" w:lineRule="auto"/>
        <w:rPr>
          <w:rFonts w:ascii="Times New Roman" w:hAnsi="Times New Roman" w:cs="Times New Roman"/>
          <w:b/>
          <w:sz w:val="24"/>
          <w:szCs w:val="24"/>
        </w:rPr>
      </w:pPr>
      <w:r w:rsidRPr="00E872DA">
        <w:rPr>
          <w:rFonts w:ascii="Times New Roman" w:hAnsi="Times New Roman" w:cs="Times New Roman"/>
          <w:b/>
          <w:sz w:val="24"/>
          <w:szCs w:val="24"/>
        </w:rPr>
        <w:t xml:space="preserve">Actions </w:t>
      </w:r>
      <w:r w:rsidR="00E872DA" w:rsidRPr="00E872DA">
        <w:rPr>
          <w:rFonts w:ascii="Times New Roman" w:hAnsi="Times New Roman" w:cs="Times New Roman"/>
          <w:b/>
          <w:sz w:val="24"/>
          <w:szCs w:val="24"/>
        </w:rPr>
        <w:t>T</w:t>
      </w:r>
      <w:r w:rsidRPr="00E872DA">
        <w:rPr>
          <w:rFonts w:ascii="Times New Roman" w:hAnsi="Times New Roman" w:cs="Times New Roman"/>
          <w:b/>
          <w:sz w:val="24"/>
          <w:szCs w:val="24"/>
        </w:rPr>
        <w:t xml:space="preserve">aken </w:t>
      </w:r>
    </w:p>
    <w:p w14:paraId="48755538" w14:textId="6DC80593" w:rsidR="00451D02" w:rsidRPr="00E872DA" w:rsidRDefault="0014095B"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When dealing with investigations on drug transportation and no clear evidence yet to be shown I would first collect necessary information. Reporting cases without evidence might land one to problems. I would carry investigations and ensure I get the specific location of the drugs. Even though not gotten the drugs, I would also take note of their license plate, take note the time the care got my place and also how frequent the car has appeared in the road. I would also be careful to note at what specific time does the car appear.</w:t>
      </w:r>
      <w:r w:rsidR="00451D02" w:rsidRPr="00E872DA">
        <w:rPr>
          <w:rFonts w:ascii="Times New Roman" w:hAnsi="Times New Roman" w:cs="Times New Roman"/>
          <w:sz w:val="24"/>
          <w:szCs w:val="24"/>
        </w:rPr>
        <w:t xml:space="preserve"> During the investigation, people on the car should be outside.</w:t>
      </w:r>
    </w:p>
    <w:p w14:paraId="3B7959A3" w14:textId="6D23F884" w:rsidR="00451D02" w:rsidRPr="00E872DA" w:rsidRDefault="00451D02" w:rsidP="00E872DA">
      <w:pPr>
        <w:spacing w:after="0" w:line="480" w:lineRule="auto"/>
        <w:rPr>
          <w:rFonts w:ascii="Times New Roman" w:hAnsi="Times New Roman" w:cs="Times New Roman"/>
          <w:b/>
          <w:sz w:val="24"/>
          <w:szCs w:val="24"/>
        </w:rPr>
      </w:pPr>
      <w:r w:rsidRPr="00E872DA">
        <w:rPr>
          <w:rFonts w:ascii="Times New Roman" w:hAnsi="Times New Roman" w:cs="Times New Roman"/>
          <w:b/>
          <w:sz w:val="24"/>
          <w:szCs w:val="24"/>
        </w:rPr>
        <w:t xml:space="preserve">Actions after </w:t>
      </w:r>
      <w:r w:rsidR="00E872DA" w:rsidRPr="00E872DA">
        <w:rPr>
          <w:rFonts w:ascii="Times New Roman" w:hAnsi="Times New Roman" w:cs="Times New Roman"/>
          <w:b/>
          <w:sz w:val="24"/>
          <w:szCs w:val="24"/>
        </w:rPr>
        <w:t>Finding Drugs</w:t>
      </w:r>
    </w:p>
    <w:p w14:paraId="70B9A662" w14:textId="2C2FB3F7" w:rsidR="00616D00" w:rsidRPr="00E872DA" w:rsidRDefault="0014095B"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 xml:space="preserve"> </w:t>
      </w:r>
      <w:r w:rsidR="00451D02" w:rsidRPr="00E872DA">
        <w:rPr>
          <w:rFonts w:ascii="Times New Roman" w:hAnsi="Times New Roman" w:cs="Times New Roman"/>
          <w:sz w:val="24"/>
          <w:szCs w:val="24"/>
        </w:rPr>
        <w:t>After caring thorough investigations on the car and ensuring that I have the evidence, I would not react suspiciously. It is advisable to relax and act as nothing abnormal has happened. Take note of the dealers closely, how are they dressed, do they have any weapon, what have they been saying while I was still caring out the investigations</w:t>
      </w:r>
      <w:r w:rsidR="00664E98" w:rsidRPr="00E872DA">
        <w:rPr>
          <w:rFonts w:ascii="Times New Roman" w:hAnsi="Times New Roman" w:cs="Times New Roman"/>
          <w:sz w:val="24"/>
          <w:szCs w:val="24"/>
        </w:rPr>
        <w:t xml:space="preserve"> (Gillet, 2018)</w:t>
      </w:r>
      <w:r w:rsidR="00451D02" w:rsidRPr="00E872DA">
        <w:rPr>
          <w:rFonts w:ascii="Times New Roman" w:hAnsi="Times New Roman" w:cs="Times New Roman"/>
          <w:sz w:val="24"/>
          <w:szCs w:val="24"/>
        </w:rPr>
        <w:t xml:space="preserve">. The </w:t>
      </w:r>
      <w:r w:rsidR="00451D02" w:rsidRPr="00E872DA">
        <w:rPr>
          <w:rFonts w:ascii="Times New Roman" w:hAnsi="Times New Roman" w:cs="Times New Roman"/>
          <w:sz w:val="24"/>
          <w:szCs w:val="24"/>
        </w:rPr>
        <w:lastRenderedPageBreak/>
        <w:t xml:space="preserve">number plate of the care is also important as they might plan to escape before </w:t>
      </w:r>
      <w:r w:rsidR="008515FC" w:rsidRPr="00E872DA">
        <w:rPr>
          <w:rFonts w:ascii="Times New Roman" w:hAnsi="Times New Roman" w:cs="Times New Roman"/>
          <w:sz w:val="24"/>
          <w:szCs w:val="24"/>
        </w:rPr>
        <w:t>authorities get to the cite. Identify the color of the keenly and learn the model. If possible, take a picture of the drugs together with the traffickers. Incase they seem harmless I would involve them in a conversation</w:t>
      </w:r>
      <w:r w:rsidR="00664E98" w:rsidRPr="00E872DA">
        <w:rPr>
          <w:rFonts w:ascii="Times New Roman" w:hAnsi="Times New Roman" w:cs="Times New Roman"/>
          <w:sz w:val="24"/>
          <w:szCs w:val="24"/>
        </w:rPr>
        <w:t xml:space="preserve"> (</w:t>
      </w:r>
      <w:proofErr w:type="spellStart"/>
      <w:r w:rsidR="00664E98" w:rsidRPr="00E872DA">
        <w:rPr>
          <w:rFonts w:ascii="Times New Roman" w:hAnsi="Times New Roman" w:cs="Times New Roman"/>
          <w:sz w:val="24"/>
          <w:szCs w:val="24"/>
        </w:rPr>
        <w:t>Dawnis</w:t>
      </w:r>
      <w:proofErr w:type="spellEnd"/>
      <w:r w:rsidR="00664E98" w:rsidRPr="00E872DA">
        <w:rPr>
          <w:rFonts w:ascii="Times New Roman" w:hAnsi="Times New Roman" w:cs="Times New Roman"/>
          <w:sz w:val="24"/>
          <w:szCs w:val="24"/>
        </w:rPr>
        <w:t>, 2018)</w:t>
      </w:r>
      <w:r w:rsidR="008515FC" w:rsidRPr="00E872DA">
        <w:rPr>
          <w:rFonts w:ascii="Times New Roman" w:hAnsi="Times New Roman" w:cs="Times New Roman"/>
          <w:sz w:val="24"/>
          <w:szCs w:val="24"/>
        </w:rPr>
        <w:t>. Get to know where they got the drugs from and where they were being transported to. During this time, I would have called the local authorities and trying to buy time for them to arrive. I would be holding the drugs tightly incase they plan to escape.</w:t>
      </w:r>
    </w:p>
    <w:p w14:paraId="66D0AFF1" w14:textId="77777777" w:rsidR="00E872DA" w:rsidRDefault="00E872DA" w:rsidP="00E872DA">
      <w:pPr>
        <w:spacing w:after="0" w:line="480" w:lineRule="auto"/>
        <w:rPr>
          <w:rFonts w:ascii="Times New Roman" w:hAnsi="Times New Roman" w:cs="Times New Roman"/>
          <w:b/>
          <w:sz w:val="24"/>
          <w:szCs w:val="24"/>
        </w:rPr>
      </w:pPr>
    </w:p>
    <w:p w14:paraId="10C38B15" w14:textId="27399332" w:rsidR="008515FC" w:rsidRPr="00E872DA" w:rsidRDefault="008515FC" w:rsidP="00E872DA">
      <w:pPr>
        <w:spacing w:after="0" w:line="480" w:lineRule="auto"/>
        <w:rPr>
          <w:rFonts w:ascii="Times New Roman" w:hAnsi="Times New Roman" w:cs="Times New Roman"/>
          <w:b/>
          <w:sz w:val="24"/>
          <w:szCs w:val="24"/>
        </w:rPr>
      </w:pPr>
      <w:r w:rsidRPr="00E872DA">
        <w:rPr>
          <w:rFonts w:ascii="Times New Roman" w:hAnsi="Times New Roman" w:cs="Times New Roman"/>
          <w:b/>
          <w:sz w:val="24"/>
          <w:szCs w:val="24"/>
        </w:rPr>
        <w:t xml:space="preserve">Consequences of my </w:t>
      </w:r>
      <w:r w:rsidR="00E872DA">
        <w:rPr>
          <w:rFonts w:ascii="Times New Roman" w:hAnsi="Times New Roman" w:cs="Times New Roman"/>
          <w:b/>
          <w:sz w:val="24"/>
          <w:szCs w:val="24"/>
        </w:rPr>
        <w:t>A</w:t>
      </w:r>
      <w:r w:rsidRPr="00E872DA">
        <w:rPr>
          <w:rFonts w:ascii="Times New Roman" w:hAnsi="Times New Roman" w:cs="Times New Roman"/>
          <w:b/>
          <w:sz w:val="24"/>
          <w:szCs w:val="24"/>
        </w:rPr>
        <w:t>ctions</w:t>
      </w:r>
    </w:p>
    <w:p w14:paraId="2E96580C" w14:textId="6EFA9507" w:rsidR="008515FC" w:rsidRPr="00E872DA" w:rsidRDefault="008515FC"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Carrying investigations may sometimes be faced my consequences especially when the traffickers are harmful. Signs of being harmful may be having harmful weapons. Before one carr</w:t>
      </w:r>
      <w:r w:rsidR="00C23D74" w:rsidRPr="00E872DA">
        <w:rPr>
          <w:rFonts w:ascii="Times New Roman" w:hAnsi="Times New Roman" w:cs="Times New Roman"/>
          <w:sz w:val="24"/>
          <w:szCs w:val="24"/>
        </w:rPr>
        <w:t>y</w:t>
      </w:r>
      <w:r w:rsidRPr="00E872DA">
        <w:rPr>
          <w:rFonts w:ascii="Times New Roman" w:hAnsi="Times New Roman" w:cs="Times New Roman"/>
          <w:sz w:val="24"/>
          <w:szCs w:val="24"/>
        </w:rPr>
        <w:t xml:space="preserve"> investigation on a car especially when one notices that </w:t>
      </w:r>
      <w:r w:rsidR="00C23D74" w:rsidRPr="00E872DA">
        <w:rPr>
          <w:rFonts w:ascii="Times New Roman" w:hAnsi="Times New Roman" w:cs="Times New Roman"/>
          <w:sz w:val="24"/>
          <w:szCs w:val="24"/>
        </w:rPr>
        <w:t>the people in the car were once in police custody it is good to make sure they are not in possession of any harmful weapon. Drug traffickers may sometimes very harmful especially when the person carrying investigations is harmless and alone. They may take advantage and try escape or kill the person carrying the investigations</w:t>
      </w:r>
      <w:r w:rsidR="00364CC7" w:rsidRPr="00E872DA">
        <w:rPr>
          <w:rFonts w:ascii="Times New Roman" w:hAnsi="Times New Roman" w:cs="Times New Roman"/>
          <w:sz w:val="24"/>
          <w:szCs w:val="24"/>
        </w:rPr>
        <w:t xml:space="preserve"> (</w:t>
      </w:r>
      <w:proofErr w:type="spellStart"/>
      <w:r w:rsidR="00364CC7" w:rsidRPr="00E872DA">
        <w:rPr>
          <w:rFonts w:ascii="Times New Roman" w:hAnsi="Times New Roman" w:cs="Times New Roman"/>
          <w:sz w:val="24"/>
          <w:szCs w:val="24"/>
        </w:rPr>
        <w:t>Harre</w:t>
      </w:r>
      <w:proofErr w:type="spellEnd"/>
      <w:r w:rsidR="00364CC7" w:rsidRPr="00E872DA">
        <w:rPr>
          <w:rFonts w:ascii="Times New Roman" w:hAnsi="Times New Roman" w:cs="Times New Roman"/>
          <w:sz w:val="24"/>
          <w:szCs w:val="24"/>
        </w:rPr>
        <w:t>, 2018)</w:t>
      </w:r>
      <w:r w:rsidR="00C23D74" w:rsidRPr="00E872DA">
        <w:rPr>
          <w:rFonts w:ascii="Times New Roman" w:hAnsi="Times New Roman" w:cs="Times New Roman"/>
          <w:sz w:val="24"/>
          <w:szCs w:val="24"/>
        </w:rPr>
        <w:t xml:space="preserve">. While carrying investigations, one should be careful that the criminals don’t escape. Incase criminals escape during investigation one can raise an alarm. One should also hold at least an item to be carried as evidence. While holding drugs, one should be careful as some drugs </w:t>
      </w:r>
      <w:r w:rsidR="007E0385" w:rsidRPr="00E872DA">
        <w:rPr>
          <w:rFonts w:ascii="Times New Roman" w:hAnsi="Times New Roman" w:cs="Times New Roman"/>
          <w:sz w:val="24"/>
          <w:szCs w:val="24"/>
        </w:rPr>
        <w:t xml:space="preserve">are harmful when they come into direct conduct with the skin. </w:t>
      </w:r>
    </w:p>
    <w:p w14:paraId="6B1AAE15" w14:textId="51F08C58" w:rsidR="007E0385" w:rsidRPr="00E872DA" w:rsidRDefault="007E0385" w:rsidP="00E872DA">
      <w:pPr>
        <w:spacing w:after="0" w:line="480" w:lineRule="auto"/>
        <w:rPr>
          <w:rFonts w:ascii="Times New Roman" w:hAnsi="Times New Roman" w:cs="Times New Roman"/>
          <w:b/>
          <w:sz w:val="24"/>
          <w:szCs w:val="24"/>
        </w:rPr>
      </w:pPr>
      <w:r w:rsidRPr="00E872DA">
        <w:rPr>
          <w:rFonts w:ascii="Times New Roman" w:hAnsi="Times New Roman" w:cs="Times New Roman"/>
          <w:b/>
          <w:sz w:val="24"/>
          <w:szCs w:val="24"/>
        </w:rPr>
        <w:t xml:space="preserve">Greater and Lesser </w:t>
      </w:r>
      <w:r w:rsidR="00E872DA">
        <w:rPr>
          <w:rFonts w:ascii="Times New Roman" w:hAnsi="Times New Roman" w:cs="Times New Roman"/>
          <w:b/>
          <w:sz w:val="24"/>
          <w:szCs w:val="24"/>
        </w:rPr>
        <w:t>E</w:t>
      </w:r>
      <w:r w:rsidRPr="00E872DA">
        <w:rPr>
          <w:rFonts w:ascii="Times New Roman" w:hAnsi="Times New Roman" w:cs="Times New Roman"/>
          <w:b/>
          <w:sz w:val="24"/>
          <w:szCs w:val="24"/>
        </w:rPr>
        <w:t>vils of my Action</w:t>
      </w:r>
    </w:p>
    <w:p w14:paraId="15DD6084" w14:textId="1E341DA3" w:rsidR="001B78D6" w:rsidRPr="00E872DA" w:rsidRDefault="001B78D6"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 xml:space="preserve">When carrying out investigations and actions taken thereafter may sometimes be evil. Actions taken on criminals after finding out their deeds is sometimes regarded as evil. Ordering people to step out of there is a lesser evil. Entering into the car and carrying investigations holding their properties especially private and confidential things is also a </w:t>
      </w:r>
      <w:r w:rsidRPr="00E872DA">
        <w:rPr>
          <w:rFonts w:ascii="Times New Roman" w:hAnsi="Times New Roman" w:cs="Times New Roman"/>
          <w:sz w:val="24"/>
          <w:szCs w:val="24"/>
        </w:rPr>
        <w:lastRenderedPageBreak/>
        <w:t>greater evil. Asking people questions especially concerning their private life for investigation purposes may also be evil</w:t>
      </w:r>
    </w:p>
    <w:p w14:paraId="22CE1660" w14:textId="76861935" w:rsidR="007E0385" w:rsidRPr="00E872DA" w:rsidRDefault="001B78D6" w:rsidP="00E872DA">
      <w:pPr>
        <w:spacing w:after="0" w:line="480" w:lineRule="auto"/>
        <w:rPr>
          <w:rFonts w:ascii="Times New Roman" w:hAnsi="Times New Roman" w:cs="Times New Roman"/>
          <w:b/>
          <w:sz w:val="24"/>
          <w:szCs w:val="24"/>
        </w:rPr>
      </w:pPr>
      <w:r w:rsidRPr="00E872DA">
        <w:rPr>
          <w:rFonts w:ascii="Times New Roman" w:hAnsi="Times New Roman" w:cs="Times New Roman"/>
          <w:b/>
          <w:sz w:val="24"/>
          <w:szCs w:val="24"/>
        </w:rPr>
        <w:t xml:space="preserve">Conclusion  </w:t>
      </w:r>
    </w:p>
    <w:p w14:paraId="1181F53A" w14:textId="1444FCBD" w:rsidR="00364CC7" w:rsidRPr="00E872DA" w:rsidRDefault="001B78D6" w:rsidP="00E872DA">
      <w:pPr>
        <w:spacing w:after="0" w:line="480" w:lineRule="auto"/>
        <w:rPr>
          <w:rFonts w:ascii="Times New Roman" w:hAnsi="Times New Roman" w:cs="Times New Roman"/>
          <w:sz w:val="24"/>
          <w:szCs w:val="24"/>
        </w:rPr>
      </w:pPr>
      <w:r w:rsidRPr="00E872DA">
        <w:rPr>
          <w:rFonts w:ascii="Times New Roman" w:hAnsi="Times New Roman" w:cs="Times New Roman"/>
          <w:sz w:val="24"/>
          <w:szCs w:val="24"/>
        </w:rPr>
        <w:t xml:space="preserve">In conclusion, as drug trafficking is becoming a global concern proper and thorough investigations should be carried and those found guilt charged with drug trafficking. Proper and effective actions should be taken on those linked with drugs. Rules and regulations should be set aside to </w:t>
      </w:r>
      <w:r w:rsidR="00364CC7" w:rsidRPr="00E872DA">
        <w:rPr>
          <w:rFonts w:ascii="Times New Roman" w:hAnsi="Times New Roman" w:cs="Times New Roman"/>
          <w:sz w:val="24"/>
          <w:szCs w:val="24"/>
        </w:rPr>
        <w:t>address this issue.</w:t>
      </w:r>
    </w:p>
    <w:p w14:paraId="70E3A53A" w14:textId="77777777" w:rsidR="000D0277" w:rsidRDefault="000D0277">
      <w:pPr>
        <w:rPr>
          <w:rFonts w:ascii="Times New Roman" w:hAnsi="Times New Roman" w:cs="Times New Roman"/>
          <w:sz w:val="24"/>
          <w:szCs w:val="24"/>
        </w:rPr>
      </w:pPr>
      <w:r>
        <w:rPr>
          <w:rFonts w:ascii="Times New Roman" w:hAnsi="Times New Roman" w:cs="Times New Roman"/>
          <w:sz w:val="24"/>
          <w:szCs w:val="24"/>
        </w:rPr>
        <w:br w:type="page"/>
      </w:r>
    </w:p>
    <w:p w14:paraId="79A3822D" w14:textId="174944DE" w:rsidR="001B78D6" w:rsidRPr="000D0277" w:rsidRDefault="00364CC7" w:rsidP="000D0277">
      <w:pPr>
        <w:spacing w:after="0" w:line="480" w:lineRule="auto"/>
        <w:jc w:val="center"/>
        <w:rPr>
          <w:rFonts w:ascii="Times New Roman" w:hAnsi="Times New Roman" w:cs="Times New Roman"/>
          <w:sz w:val="24"/>
          <w:szCs w:val="24"/>
        </w:rPr>
      </w:pPr>
      <w:r w:rsidRPr="000D0277">
        <w:rPr>
          <w:rFonts w:ascii="Times New Roman" w:hAnsi="Times New Roman" w:cs="Times New Roman"/>
          <w:sz w:val="24"/>
          <w:szCs w:val="24"/>
        </w:rPr>
        <w:lastRenderedPageBreak/>
        <w:t>References</w:t>
      </w:r>
    </w:p>
    <w:p w14:paraId="4144CC66" w14:textId="77777777" w:rsidR="000D0277" w:rsidRDefault="00364CC7" w:rsidP="000D0277">
      <w:pPr>
        <w:spacing w:after="0" w:line="480" w:lineRule="auto"/>
        <w:ind w:left="720" w:hanging="720"/>
        <w:rPr>
          <w:rFonts w:ascii="Times New Roman" w:hAnsi="Times New Roman" w:cs="Times New Roman"/>
          <w:color w:val="222222"/>
          <w:sz w:val="24"/>
          <w:szCs w:val="24"/>
          <w:shd w:val="clear" w:color="auto" w:fill="FFFFFF"/>
        </w:rPr>
      </w:pPr>
      <w:r w:rsidRPr="00E872DA">
        <w:rPr>
          <w:rFonts w:ascii="Times New Roman" w:hAnsi="Times New Roman" w:cs="Times New Roman"/>
          <w:color w:val="222222"/>
          <w:sz w:val="24"/>
          <w:szCs w:val="24"/>
          <w:shd w:val="clear" w:color="auto" w:fill="FFFFFF"/>
        </w:rPr>
        <w:t>Dawkins, M. (2018). Drug Trafficking in the Caribbean. </w:t>
      </w:r>
      <w:r w:rsidRPr="00E872DA">
        <w:rPr>
          <w:rFonts w:ascii="Times New Roman" w:hAnsi="Times New Roman" w:cs="Times New Roman"/>
          <w:i/>
          <w:iCs/>
          <w:color w:val="222222"/>
          <w:sz w:val="24"/>
          <w:szCs w:val="24"/>
          <w:shd w:val="clear" w:color="auto" w:fill="FFFFFF"/>
        </w:rPr>
        <w:t>Crime and Violence in the Caribbean: Lessons from Jamaica</w:t>
      </w:r>
      <w:r w:rsidRPr="00E872DA">
        <w:rPr>
          <w:rFonts w:ascii="Times New Roman" w:hAnsi="Times New Roman" w:cs="Times New Roman"/>
          <w:color w:val="222222"/>
          <w:sz w:val="24"/>
          <w:szCs w:val="24"/>
          <w:shd w:val="clear" w:color="auto" w:fill="FFFFFF"/>
        </w:rPr>
        <w:t>, 91.</w:t>
      </w:r>
    </w:p>
    <w:p w14:paraId="4D800AE6" w14:textId="77777777" w:rsidR="000D0277" w:rsidRDefault="00364CC7" w:rsidP="000D0277">
      <w:pPr>
        <w:spacing w:after="0" w:line="480" w:lineRule="auto"/>
        <w:ind w:left="720" w:hanging="720"/>
        <w:rPr>
          <w:rFonts w:ascii="Times New Roman" w:hAnsi="Times New Roman" w:cs="Times New Roman"/>
          <w:color w:val="222222"/>
          <w:sz w:val="24"/>
          <w:szCs w:val="24"/>
          <w:shd w:val="clear" w:color="auto" w:fill="FFFFFF"/>
        </w:rPr>
      </w:pPr>
      <w:r w:rsidRPr="00E872DA">
        <w:rPr>
          <w:rFonts w:ascii="Times New Roman" w:hAnsi="Times New Roman" w:cs="Times New Roman"/>
          <w:color w:val="222222"/>
          <w:sz w:val="24"/>
          <w:szCs w:val="24"/>
          <w:shd w:val="clear" w:color="auto" w:fill="FFFFFF"/>
        </w:rPr>
        <w:t>Gillet, V. J. (2019). Applications of Chemoinformatics in Drug Discovery. </w:t>
      </w:r>
      <w:r w:rsidRPr="00E872DA">
        <w:rPr>
          <w:rFonts w:ascii="Times New Roman" w:hAnsi="Times New Roman" w:cs="Times New Roman"/>
          <w:i/>
          <w:iCs/>
          <w:color w:val="222222"/>
          <w:sz w:val="24"/>
          <w:szCs w:val="24"/>
          <w:shd w:val="clear" w:color="auto" w:fill="FFFFFF"/>
        </w:rPr>
        <w:t>Biomolecular and Bioanalytical Techniques: Theory, Methodology and Applications</w:t>
      </w:r>
      <w:r w:rsidRPr="00E872DA">
        <w:rPr>
          <w:rFonts w:ascii="Times New Roman" w:hAnsi="Times New Roman" w:cs="Times New Roman"/>
          <w:color w:val="222222"/>
          <w:sz w:val="24"/>
          <w:szCs w:val="24"/>
          <w:shd w:val="clear" w:color="auto" w:fill="FFFFFF"/>
        </w:rPr>
        <w:t>, 17-36</w:t>
      </w:r>
    </w:p>
    <w:p w14:paraId="67CF0ED8" w14:textId="0EA0E50E" w:rsidR="00364CC7" w:rsidRPr="00E872DA" w:rsidRDefault="00364CC7" w:rsidP="000D0277">
      <w:pPr>
        <w:spacing w:after="0" w:line="480" w:lineRule="auto"/>
        <w:ind w:left="720" w:hanging="720"/>
        <w:rPr>
          <w:rFonts w:ascii="Times New Roman" w:hAnsi="Times New Roman" w:cs="Times New Roman"/>
          <w:color w:val="222222"/>
          <w:sz w:val="24"/>
          <w:szCs w:val="24"/>
          <w:shd w:val="clear" w:color="auto" w:fill="FFFFFF"/>
        </w:rPr>
      </w:pPr>
      <w:r w:rsidRPr="00E872DA">
        <w:rPr>
          <w:rFonts w:ascii="Times New Roman" w:hAnsi="Times New Roman" w:cs="Times New Roman"/>
          <w:color w:val="222222"/>
          <w:sz w:val="24"/>
          <w:szCs w:val="24"/>
          <w:shd w:val="clear" w:color="auto" w:fill="FFFFFF"/>
        </w:rPr>
        <w:t>QC, F. G., Harré, T., Naibaho, N., Muraszkiewicz, J., &amp; Boister, N. (2018). Is the law an ass when it comes to mules? How Indonesia can lead a new global approach to treating drug traffickers as human trafficked victims. </w:t>
      </w:r>
      <w:r w:rsidRPr="00E872DA">
        <w:rPr>
          <w:rFonts w:ascii="Times New Roman" w:hAnsi="Times New Roman" w:cs="Times New Roman"/>
          <w:i/>
          <w:iCs/>
          <w:color w:val="222222"/>
          <w:sz w:val="24"/>
          <w:szCs w:val="24"/>
          <w:shd w:val="clear" w:color="auto" w:fill="FFFFFF"/>
        </w:rPr>
        <w:t>Asian Journal of International Law</w:t>
      </w:r>
      <w:r w:rsidRPr="00E872DA">
        <w:rPr>
          <w:rFonts w:ascii="Times New Roman" w:hAnsi="Times New Roman" w:cs="Times New Roman"/>
          <w:color w:val="222222"/>
          <w:sz w:val="24"/>
          <w:szCs w:val="24"/>
          <w:shd w:val="clear" w:color="auto" w:fill="FFFFFF"/>
        </w:rPr>
        <w:t>, </w:t>
      </w:r>
      <w:r w:rsidRPr="00E872DA">
        <w:rPr>
          <w:rFonts w:ascii="Times New Roman" w:hAnsi="Times New Roman" w:cs="Times New Roman"/>
          <w:i/>
          <w:iCs/>
          <w:color w:val="222222"/>
          <w:sz w:val="24"/>
          <w:szCs w:val="24"/>
          <w:shd w:val="clear" w:color="auto" w:fill="FFFFFF"/>
        </w:rPr>
        <w:t>8</w:t>
      </w:r>
      <w:r w:rsidRPr="00E872DA">
        <w:rPr>
          <w:rFonts w:ascii="Times New Roman" w:hAnsi="Times New Roman" w:cs="Times New Roman"/>
          <w:color w:val="222222"/>
          <w:sz w:val="24"/>
          <w:szCs w:val="24"/>
          <w:shd w:val="clear" w:color="auto" w:fill="FFFFFF"/>
        </w:rPr>
        <w:t>(1), 166-188.</w:t>
      </w:r>
    </w:p>
    <w:p w14:paraId="04D19AF1" w14:textId="77777777" w:rsidR="00364CC7" w:rsidRPr="00E872DA" w:rsidRDefault="00364CC7" w:rsidP="00E872DA">
      <w:pPr>
        <w:spacing w:after="0" w:line="480" w:lineRule="auto"/>
        <w:rPr>
          <w:rFonts w:ascii="Times New Roman" w:hAnsi="Times New Roman" w:cs="Times New Roman"/>
          <w:color w:val="222222"/>
          <w:sz w:val="24"/>
          <w:szCs w:val="24"/>
          <w:shd w:val="clear" w:color="auto" w:fill="FFFFFF"/>
        </w:rPr>
      </w:pPr>
    </w:p>
    <w:p w14:paraId="483DF602" w14:textId="4EF8A099" w:rsidR="00364CC7" w:rsidRPr="00E872DA" w:rsidRDefault="00364CC7" w:rsidP="00E872DA">
      <w:pPr>
        <w:spacing w:after="0" w:line="480" w:lineRule="auto"/>
        <w:rPr>
          <w:rFonts w:ascii="Times New Roman" w:hAnsi="Times New Roman" w:cs="Times New Roman"/>
          <w:b/>
          <w:sz w:val="24"/>
          <w:szCs w:val="24"/>
        </w:rPr>
      </w:pPr>
      <w:r w:rsidRPr="00E872DA">
        <w:rPr>
          <w:rFonts w:ascii="Times New Roman" w:hAnsi="Times New Roman" w:cs="Times New Roman"/>
          <w:color w:val="222222"/>
          <w:sz w:val="24"/>
          <w:szCs w:val="24"/>
          <w:shd w:val="clear" w:color="auto" w:fill="FFFFFF"/>
        </w:rPr>
        <w:t>.</w:t>
      </w:r>
    </w:p>
    <w:sectPr w:rsidR="00364CC7" w:rsidRPr="00E872DA" w:rsidSect="00664E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F4A95" w14:textId="77777777" w:rsidR="001279BB" w:rsidRDefault="001279BB" w:rsidP="00616D00">
      <w:pPr>
        <w:spacing w:after="0" w:line="240" w:lineRule="auto"/>
      </w:pPr>
      <w:r>
        <w:separator/>
      </w:r>
    </w:p>
  </w:endnote>
  <w:endnote w:type="continuationSeparator" w:id="0">
    <w:p w14:paraId="12B83B1D" w14:textId="77777777" w:rsidR="001279BB" w:rsidRDefault="001279BB" w:rsidP="00616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B0286" w14:textId="77777777" w:rsidR="001279BB" w:rsidRDefault="001279BB" w:rsidP="00616D00">
      <w:pPr>
        <w:spacing w:after="0" w:line="240" w:lineRule="auto"/>
      </w:pPr>
      <w:r>
        <w:separator/>
      </w:r>
    </w:p>
  </w:footnote>
  <w:footnote w:type="continuationSeparator" w:id="0">
    <w:p w14:paraId="43CC35E2" w14:textId="77777777" w:rsidR="001279BB" w:rsidRDefault="001279BB" w:rsidP="00616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8923953"/>
      <w:docPartObj>
        <w:docPartGallery w:val="Page Numbers (Top of Page)"/>
        <w:docPartUnique/>
      </w:docPartObj>
    </w:sdtPr>
    <w:sdtEndPr>
      <w:rPr>
        <w:noProof/>
      </w:rPr>
    </w:sdtEndPr>
    <w:sdtContent>
      <w:p w14:paraId="1227E84A" w14:textId="0A4116C0" w:rsidR="00664E98" w:rsidRPr="00EF1228" w:rsidRDefault="00EF1228" w:rsidP="00EF1228">
        <w:pPr>
          <w:pStyle w:val="Header"/>
          <w:rPr>
            <w:rFonts w:ascii="Times New Roman" w:hAnsi="Times New Roman" w:cs="Times New Roman"/>
            <w:sz w:val="24"/>
            <w:szCs w:val="24"/>
          </w:rPr>
        </w:pPr>
        <w:r w:rsidRPr="00EF1228">
          <w:rPr>
            <w:rFonts w:ascii="Times New Roman" w:hAnsi="Times New Roman" w:cs="Times New Roman"/>
            <w:sz w:val="24"/>
            <w:szCs w:val="24"/>
          </w:rPr>
          <w:t xml:space="preserve">CRIME INVESTIGATION   </w:t>
        </w:r>
        <w:r w:rsidRPr="00EF1228">
          <w:rPr>
            <w:rFonts w:ascii="Times New Roman" w:hAnsi="Times New Roman" w:cs="Times New Roman"/>
            <w:sz w:val="24"/>
            <w:szCs w:val="24"/>
          </w:rPr>
          <w:tab/>
        </w:r>
        <w:r w:rsidRPr="00EF1228">
          <w:rPr>
            <w:rFonts w:ascii="Times New Roman" w:hAnsi="Times New Roman" w:cs="Times New Roman"/>
            <w:sz w:val="24"/>
            <w:szCs w:val="24"/>
          </w:rPr>
          <w:tab/>
        </w:r>
        <w:sdt>
          <w:sdtPr>
            <w:rPr>
              <w:rFonts w:ascii="Times New Roman" w:hAnsi="Times New Roman" w:cs="Times New Roman"/>
              <w:sz w:val="24"/>
              <w:szCs w:val="24"/>
            </w:rPr>
            <w:id w:val="-1153358789"/>
            <w:docPartObj>
              <w:docPartGallery w:val="Page Numbers (Top of Page)"/>
              <w:docPartUnique/>
            </w:docPartObj>
          </w:sdtPr>
          <w:sdtEndPr>
            <w:rPr>
              <w:noProof/>
            </w:rPr>
          </w:sdtEndPr>
          <w:sdtContent>
            <w:r w:rsidRPr="00EF1228">
              <w:rPr>
                <w:rFonts w:ascii="Times New Roman" w:hAnsi="Times New Roman" w:cs="Times New Roman"/>
                <w:sz w:val="24"/>
                <w:szCs w:val="24"/>
              </w:rPr>
              <w:fldChar w:fldCharType="begin"/>
            </w:r>
            <w:r w:rsidRPr="00EF1228">
              <w:rPr>
                <w:rFonts w:ascii="Times New Roman" w:hAnsi="Times New Roman" w:cs="Times New Roman"/>
                <w:sz w:val="24"/>
                <w:szCs w:val="24"/>
              </w:rPr>
              <w:instrText xml:space="preserve"> PAGE   \* MERGEFORMAT </w:instrText>
            </w:r>
            <w:r w:rsidRPr="00EF1228">
              <w:rPr>
                <w:rFonts w:ascii="Times New Roman" w:hAnsi="Times New Roman" w:cs="Times New Roman"/>
                <w:sz w:val="24"/>
                <w:szCs w:val="24"/>
              </w:rPr>
              <w:fldChar w:fldCharType="separate"/>
            </w:r>
            <w:r w:rsidRPr="00EF1228">
              <w:rPr>
                <w:rFonts w:ascii="Times New Roman" w:hAnsi="Times New Roman" w:cs="Times New Roman"/>
                <w:sz w:val="24"/>
                <w:szCs w:val="24"/>
              </w:rPr>
              <w:t>1</w:t>
            </w:r>
            <w:r w:rsidRPr="00EF1228">
              <w:rPr>
                <w:rFonts w:ascii="Times New Roman" w:hAnsi="Times New Roman" w:cs="Times New Roman"/>
                <w:noProof/>
                <w:sz w:val="24"/>
                <w:szCs w:val="24"/>
              </w:rPr>
              <w:fldChar w:fldCharType="end"/>
            </w:r>
          </w:sdtContent>
        </w:sdt>
      </w:p>
    </w:sdtContent>
  </w:sdt>
  <w:p w14:paraId="7DEF2968" w14:textId="54A07488" w:rsidR="00664E98" w:rsidRPr="00EF1228" w:rsidRDefault="00664E98" w:rsidP="00664E98">
    <w:pPr>
      <w:pStyle w:val="Header"/>
      <w:ind w:firstLine="720"/>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DC68F" w14:textId="0F3D14C1" w:rsidR="00EF1228" w:rsidRDefault="00EF1228" w:rsidP="00EF1228">
    <w:pPr>
      <w:pStyle w:val="Header"/>
    </w:pPr>
    <w:r w:rsidRPr="00EF1228">
      <w:rPr>
        <w:rFonts w:ascii="Times New Roman" w:hAnsi="Times New Roman" w:cs="Times New Roman"/>
        <w:sz w:val="24"/>
        <w:szCs w:val="24"/>
      </w:rPr>
      <w:t xml:space="preserve">Running </w:t>
    </w:r>
    <w:r>
      <w:rPr>
        <w:rFonts w:ascii="Times New Roman" w:hAnsi="Times New Roman" w:cs="Times New Roman"/>
        <w:sz w:val="24"/>
        <w:szCs w:val="24"/>
      </w:rPr>
      <w:t>h</w:t>
    </w:r>
    <w:r w:rsidRPr="00EF1228">
      <w:rPr>
        <w:rFonts w:ascii="Times New Roman" w:hAnsi="Times New Roman" w:cs="Times New Roman"/>
        <w:sz w:val="24"/>
        <w:szCs w:val="24"/>
      </w:rPr>
      <w:t>ead: CRIME INVESTIGATION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id w:val="-1149595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FA8D551" w14:textId="1CEAA8EE" w:rsidR="00664E98" w:rsidRPr="00EF1228" w:rsidRDefault="00664E98" w:rsidP="00EF12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00"/>
    <w:rsid w:val="0004663D"/>
    <w:rsid w:val="00095D8C"/>
    <w:rsid w:val="000D0277"/>
    <w:rsid w:val="001279BB"/>
    <w:rsid w:val="0014095B"/>
    <w:rsid w:val="001B78D6"/>
    <w:rsid w:val="00364CC7"/>
    <w:rsid w:val="00451D02"/>
    <w:rsid w:val="005B1243"/>
    <w:rsid w:val="00613780"/>
    <w:rsid w:val="0061672B"/>
    <w:rsid w:val="00616D00"/>
    <w:rsid w:val="00664E98"/>
    <w:rsid w:val="007E0385"/>
    <w:rsid w:val="008515FC"/>
    <w:rsid w:val="00C23D74"/>
    <w:rsid w:val="00D53842"/>
    <w:rsid w:val="00E55875"/>
    <w:rsid w:val="00E872DA"/>
    <w:rsid w:val="00EF1228"/>
    <w:rsid w:val="00FD6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AA59F"/>
  <w15:chartTrackingRefBased/>
  <w15:docId w15:val="{746563CB-04DD-46EA-B99D-AA239573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D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D00"/>
  </w:style>
  <w:style w:type="paragraph" w:styleId="Footer">
    <w:name w:val="footer"/>
    <w:basedOn w:val="Normal"/>
    <w:link w:val="FooterChar"/>
    <w:uiPriority w:val="99"/>
    <w:unhideWhenUsed/>
    <w:rsid w:val="00616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Joseph Ngururi</cp:lastModifiedBy>
  <cp:revision>3</cp:revision>
  <dcterms:created xsi:type="dcterms:W3CDTF">2019-04-10T21:08:00Z</dcterms:created>
  <dcterms:modified xsi:type="dcterms:W3CDTF">2019-04-10T21:10:00Z</dcterms:modified>
</cp:coreProperties>
</file>